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44"/>
          <w:szCs w:val="44"/>
        </w:rPr>
      </w:pPr>
    </w:p>
    <w:p>
      <w:pPr>
        <w:jc w:val="center"/>
        <w:rPr>
          <w:rFonts w:ascii="黑体" w:hAnsi="黑体" w:eastAsia="黑体"/>
          <w:b/>
          <w:color w:val="000000" w:themeColor="text1"/>
          <w:sz w:val="44"/>
          <w:szCs w:val="44"/>
        </w:rPr>
      </w:pPr>
      <w:r>
        <w:rPr>
          <w:rFonts w:hint="eastAsia" w:ascii="黑体" w:hAnsi="黑体" w:eastAsia="黑体"/>
          <w:b/>
          <w:color w:val="000000" w:themeColor="text1"/>
          <w:sz w:val="44"/>
          <w:szCs w:val="44"/>
        </w:rPr>
        <w:t>安庆市总工会、安庆市劳务派遣中心</w:t>
      </w:r>
    </w:p>
    <w:p>
      <w:pPr>
        <w:jc w:val="center"/>
        <w:rPr>
          <w:rFonts w:ascii="黑体" w:hAnsi="黑体" w:eastAsia="黑体" w:cs="黑体"/>
          <w:b/>
          <w:color w:val="000000" w:themeColor="text1"/>
          <w:sz w:val="44"/>
          <w:szCs w:val="44"/>
        </w:rPr>
      </w:pPr>
      <w:r>
        <w:rPr>
          <w:rFonts w:hint="eastAsia" w:ascii="黑体" w:hAnsi="黑体" w:eastAsia="黑体" w:cs="黑体"/>
          <w:b/>
          <w:color w:val="000000" w:themeColor="text1"/>
          <w:sz w:val="44"/>
          <w:szCs w:val="44"/>
        </w:rPr>
        <w:t>招聘集体协商指导员公告</w:t>
      </w:r>
    </w:p>
    <w:p>
      <w:pPr>
        <w:rPr>
          <w:color w:val="000000" w:themeColor="text1"/>
          <w:sz w:val="32"/>
          <w:szCs w:val="32"/>
        </w:rPr>
      </w:pPr>
    </w:p>
    <w:p>
      <w:pPr>
        <w:ind w:firstLine="660"/>
        <w:rPr>
          <w:rFonts w:ascii="仿宋" w:hAnsi="仿宋" w:eastAsia="仿宋"/>
          <w:color w:val="000000" w:themeColor="text1"/>
          <w:sz w:val="32"/>
          <w:szCs w:val="32"/>
        </w:rPr>
      </w:pPr>
      <w:r>
        <w:rPr>
          <w:rFonts w:hint="eastAsia" w:ascii="仿宋" w:hAnsi="仿宋" w:eastAsia="仿宋"/>
          <w:color w:val="000000" w:themeColor="text1"/>
          <w:sz w:val="32"/>
          <w:szCs w:val="32"/>
        </w:rPr>
        <w:t>安庆市总工会、安庆市劳务派遣中心面向社会公开招聘7名集体协商指导员，其中含3名工会社会工作者。现将有关事项公布如下:</w:t>
      </w:r>
    </w:p>
    <w:p>
      <w:pPr>
        <w:numPr>
          <w:ilvl w:val="0"/>
          <w:numId w:val="1"/>
        </w:numPr>
        <w:ind w:firstLine="660"/>
        <w:rPr>
          <w:rFonts w:ascii="黑体" w:hAnsi="黑体" w:eastAsia="黑体"/>
          <w:color w:val="000000" w:themeColor="text1"/>
          <w:sz w:val="32"/>
          <w:szCs w:val="32"/>
        </w:rPr>
      </w:pPr>
      <w:r>
        <w:rPr>
          <w:rFonts w:hint="eastAsia" w:ascii="黑体" w:hAnsi="黑体" w:eastAsia="黑体"/>
          <w:color w:val="000000" w:themeColor="text1"/>
          <w:sz w:val="32"/>
          <w:szCs w:val="32"/>
        </w:rPr>
        <w:t>招聘条件</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（一）具有中华人民共和国国籍；</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（二）具有一定政策理论水平和工作经验，熟悉有关法律法规，社会活动、组织协调、文字表达能力较强；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（三）具有大专及以上学历；</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（四）年龄40周岁以下(1982年4月1日后出生);</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（五）具有2年及以上工作经历；</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（六）具有正常履行职责的身体条件，服从组织安排。</w:t>
      </w:r>
    </w:p>
    <w:p>
      <w:pPr>
        <w:ind w:firstLine="643" w:firstLineChars="200"/>
        <w:rPr>
          <w:rFonts w:ascii="仿宋" w:hAnsi="仿宋" w:eastAsia="仿宋"/>
          <w:b/>
          <w:bCs/>
          <w:color w:val="000000" w:themeColor="text1"/>
          <w:sz w:val="32"/>
          <w:szCs w:val="32"/>
        </w:rPr>
      </w:pPr>
      <w:r>
        <w:rPr>
          <w:rFonts w:hint="eastAsia" w:ascii="仿宋" w:hAnsi="仿宋" w:eastAsia="仿宋"/>
          <w:b/>
          <w:bCs/>
          <w:color w:val="000000" w:themeColor="text1"/>
          <w:sz w:val="32"/>
          <w:szCs w:val="32"/>
        </w:rPr>
        <w:t>有下列情形之一的人员, 不得报考:</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（一）不符合招聘岗位条件要求的人员；</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（二）经政府人力资源和社会保障部门认定具有考试违纪行为且在停考期内的人员；</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（三）曾因犯罪受过刑事处罚的人员和曾被开除公职的人员、受到党纪政务处分期限未满或者正在接受纪律审查的人员、处于刑事处罚期间或者正在接受司法调查尚未做出结论的人员；</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（四）属于失信被执行人的人员；</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（五）录取后不能与原单位解除劳动关系的人员。</w:t>
      </w:r>
    </w:p>
    <w:p>
      <w:pPr>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二、招聘安排</w:t>
      </w:r>
    </w:p>
    <w:p>
      <w:pPr>
        <w:ind w:firstLine="643" w:firstLineChars="200"/>
        <w:rPr>
          <w:rFonts w:ascii="仿宋" w:hAnsi="仿宋" w:eastAsia="仿宋"/>
          <w:b/>
          <w:bCs/>
          <w:color w:val="000000" w:themeColor="text1"/>
          <w:sz w:val="32"/>
          <w:szCs w:val="32"/>
        </w:rPr>
      </w:pPr>
      <w:r>
        <w:rPr>
          <w:rFonts w:hint="eastAsia" w:ascii="仿宋" w:hAnsi="仿宋" w:eastAsia="仿宋"/>
          <w:b/>
          <w:bCs/>
          <w:color w:val="000000" w:themeColor="text1"/>
          <w:sz w:val="32"/>
          <w:szCs w:val="32"/>
        </w:rPr>
        <w:t>（一）报名时间</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2022年3月21日—3月31日。</w:t>
      </w:r>
    </w:p>
    <w:p>
      <w:pPr>
        <w:ind w:firstLine="643" w:firstLineChars="200"/>
        <w:rPr>
          <w:rFonts w:ascii="仿宋" w:hAnsi="仿宋" w:eastAsia="仿宋"/>
          <w:color w:val="000000" w:themeColor="text1"/>
          <w:sz w:val="32"/>
          <w:szCs w:val="32"/>
        </w:rPr>
      </w:pPr>
      <w:r>
        <w:rPr>
          <w:rFonts w:hint="eastAsia" w:ascii="仿宋" w:hAnsi="仿宋" w:eastAsia="仿宋"/>
          <w:b/>
          <w:bCs/>
          <w:color w:val="000000" w:themeColor="text1"/>
          <w:sz w:val="32"/>
          <w:szCs w:val="32"/>
        </w:rPr>
        <w:t>（二）简历投递</w:t>
      </w:r>
    </w:p>
    <w:p>
      <w:pPr>
        <w:ind w:firstLine="960" w:firstLineChars="300"/>
        <w:rPr>
          <w:rFonts w:ascii="仿宋" w:hAnsi="仿宋" w:eastAsia="仿宋"/>
          <w:color w:val="000000" w:themeColor="text1"/>
          <w:sz w:val="32"/>
          <w:szCs w:val="32"/>
        </w:rPr>
      </w:pPr>
      <w:r>
        <w:rPr>
          <w:rFonts w:hint="eastAsia" w:ascii="仿宋" w:hAnsi="仿宋" w:eastAsia="仿宋"/>
          <w:color w:val="000000" w:themeColor="text1"/>
          <w:sz w:val="32"/>
          <w:szCs w:val="32"/>
        </w:rPr>
        <w:t>请认真填写应聘报名登记表（详见附件），通过邮箱进行简历投递（包括报名登记表、身份证、学历证书、获奖证书、专业技术证书等）。</w:t>
      </w:r>
    </w:p>
    <w:p>
      <w:pPr>
        <w:ind w:firstLine="643" w:firstLineChars="200"/>
        <w:rPr>
          <w:rFonts w:ascii="仿宋" w:hAnsi="仿宋" w:eastAsia="仿宋"/>
          <w:b/>
          <w:bCs/>
          <w:color w:val="000000" w:themeColor="text1"/>
          <w:sz w:val="32"/>
          <w:szCs w:val="32"/>
        </w:rPr>
      </w:pPr>
      <w:r>
        <w:rPr>
          <w:rFonts w:hint="eastAsia" w:ascii="仿宋" w:hAnsi="仿宋" w:eastAsia="仿宋"/>
          <w:b/>
          <w:bCs/>
          <w:color w:val="000000" w:themeColor="text1"/>
          <w:sz w:val="32"/>
          <w:szCs w:val="32"/>
        </w:rPr>
        <w:t>（三）面试</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本着公开平等、竞争择优的原则，对报名应聘者进行初选，初选入围者（4月上、中旬通知本人）参加面试。经面试确定拟聘用入围人选。</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面试者需对自己的健康状况负责，面试前须取得48小时内核酸检测报告（面试时进行查验），原则上14天内本人或家属去过中高风险地区者不得参加面试，面试过程如有发热（体温超过37.3</w:t>
      </w:r>
      <w:r>
        <w:rPr>
          <w:rFonts w:hint="eastAsia" w:ascii="仿宋" w:hAnsi="仿宋" w:eastAsia="仿宋" w:cs="宋体"/>
          <w:color w:val="000000" w:themeColor="text1"/>
          <w:sz w:val="32"/>
          <w:szCs w:val="32"/>
        </w:rPr>
        <w:t>℃</w:t>
      </w:r>
      <w:r>
        <w:rPr>
          <w:rFonts w:hint="eastAsia" w:ascii="仿宋" w:hAnsi="仿宋" w:eastAsia="仿宋"/>
          <w:color w:val="000000" w:themeColor="text1"/>
          <w:sz w:val="32"/>
          <w:szCs w:val="32"/>
        </w:rPr>
        <w:t>）、咳嗽等症状者将终止面试资格。</w:t>
      </w:r>
    </w:p>
    <w:p>
      <w:pPr>
        <w:ind w:firstLine="639" w:firstLineChars="199"/>
        <w:rPr>
          <w:rFonts w:ascii="仿宋" w:hAnsi="仿宋" w:eastAsia="仿宋"/>
          <w:b/>
          <w:bCs/>
          <w:color w:val="000000" w:themeColor="text1"/>
          <w:sz w:val="32"/>
          <w:szCs w:val="32"/>
        </w:rPr>
      </w:pPr>
      <w:r>
        <w:rPr>
          <w:rFonts w:hint="eastAsia" w:ascii="仿宋" w:hAnsi="仿宋" w:eastAsia="仿宋"/>
          <w:b/>
          <w:bCs/>
          <w:color w:val="000000" w:themeColor="text1"/>
          <w:sz w:val="32"/>
          <w:szCs w:val="32"/>
        </w:rPr>
        <w:t>（四）组织考察、体检</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对拟聘用人员进行考察，考察通过后进行体检。体检和复检费用由应聘人员自理。</w:t>
      </w:r>
    </w:p>
    <w:p>
      <w:pPr>
        <w:ind w:firstLine="643" w:firstLineChars="200"/>
        <w:rPr>
          <w:rFonts w:ascii="仿宋" w:hAnsi="仿宋" w:eastAsia="仿宋"/>
          <w:b/>
          <w:bCs/>
          <w:color w:val="000000" w:themeColor="text1"/>
          <w:sz w:val="32"/>
          <w:szCs w:val="32"/>
        </w:rPr>
      </w:pPr>
      <w:r>
        <w:rPr>
          <w:rFonts w:hint="eastAsia" w:ascii="仿宋" w:hAnsi="仿宋" w:eastAsia="仿宋"/>
          <w:b/>
          <w:bCs/>
          <w:color w:val="000000" w:themeColor="text1"/>
          <w:sz w:val="32"/>
          <w:szCs w:val="32"/>
        </w:rPr>
        <w:t>（五）公示聘用</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对体检合格的应聘者公示5天无异议的，由劳务派遣机构与拟聘用人员签订劳动合同，并派遣到市（区）工会工作。</w:t>
      </w:r>
    </w:p>
    <w:p>
      <w:pPr>
        <w:numPr>
          <w:ilvl w:val="0"/>
          <w:numId w:val="2"/>
        </w:numPr>
        <w:ind w:firstLine="640" w:firstLineChars="200"/>
        <w:rPr>
          <w:rFonts w:ascii="黑体" w:hAnsi="黑体" w:eastAsia="黑体"/>
          <w:bCs/>
          <w:color w:val="000000" w:themeColor="text1"/>
          <w:sz w:val="32"/>
          <w:szCs w:val="32"/>
        </w:rPr>
      </w:pPr>
      <w:r>
        <w:rPr>
          <w:rFonts w:hint="eastAsia" w:ascii="黑体" w:hAnsi="黑体" w:eastAsia="黑体"/>
          <w:bCs/>
          <w:color w:val="000000" w:themeColor="text1"/>
          <w:sz w:val="32"/>
          <w:szCs w:val="32"/>
        </w:rPr>
        <w:t>待遇</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根据省、市总工会有关文件精神，聘用人员每月标准工资3500元，依法缴纳“五险一金”；考核绩效工资；享受用人单位免费体检、医疗互助保障、午餐补助等待遇。</w:t>
      </w:r>
    </w:p>
    <w:p>
      <w:pPr>
        <w:ind w:firstLine="640" w:firstLineChars="200"/>
        <w:rPr>
          <w:rFonts w:ascii="黑体" w:hAnsi="黑体" w:eastAsia="黑体"/>
          <w:color w:val="000000" w:themeColor="text1"/>
          <w:sz w:val="32"/>
          <w:szCs w:val="32"/>
        </w:rPr>
      </w:pPr>
      <w:r>
        <w:rPr>
          <w:rFonts w:hint="eastAsia" w:ascii="黑体" w:hAnsi="黑体" w:eastAsia="黑体"/>
          <w:bCs/>
          <w:color w:val="000000" w:themeColor="text1"/>
          <w:sz w:val="32"/>
          <w:szCs w:val="32"/>
        </w:rPr>
        <w:t>四、其他事项</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（一）本次招聘不举办、也不委托举办任何形式的面试辅导和培训活动。</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（二）本单位对所有应聘者提交的资料保密，已提交的应聘材料概不退还。</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（三）联系人：赵增亮，联系电话,5561138</w:t>
      </w: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rPr>
        <w:t>邮箱：aqszzzb2020@163.com</w:t>
      </w:r>
    </w:p>
    <w:p>
      <w:pPr>
        <w:ind w:firstLine="960" w:firstLineChars="300"/>
        <w:rPr>
          <w:rFonts w:ascii="仿宋" w:hAnsi="仿宋" w:eastAsia="仿宋"/>
          <w:color w:val="000000" w:themeColor="text1"/>
          <w:sz w:val="32"/>
          <w:szCs w:val="32"/>
        </w:rPr>
      </w:pPr>
      <w:r>
        <w:rPr>
          <w:rFonts w:hint="eastAsia" w:ascii="仿宋" w:hAnsi="仿宋" w:eastAsia="仿宋"/>
          <w:color w:val="000000" w:themeColor="text1"/>
          <w:sz w:val="32"/>
          <w:szCs w:val="32"/>
        </w:rPr>
        <w:t>特此公告。</w:t>
      </w:r>
    </w:p>
    <w:p>
      <w:pPr>
        <w:rPr>
          <w:rFonts w:ascii="仿宋" w:hAnsi="仿宋" w:eastAsia="仿宋"/>
          <w:color w:val="000000" w:themeColor="text1"/>
          <w:sz w:val="32"/>
          <w:szCs w:val="32"/>
        </w:rPr>
      </w:pPr>
    </w:p>
    <w:p>
      <w:pPr>
        <w:ind w:firstLine="640" w:firstLineChars="200"/>
        <w:rPr>
          <w:rFonts w:ascii="仿宋" w:hAnsi="仿宋" w:eastAsia="仿宋"/>
          <w:color w:val="000000" w:themeColor="text1"/>
          <w:sz w:val="32"/>
          <w:szCs w:val="32"/>
        </w:rPr>
      </w:pPr>
    </w:p>
    <w:p>
      <w:pPr>
        <w:rPr>
          <w:rFonts w:ascii="仿宋" w:hAnsi="仿宋" w:eastAsia="仿宋"/>
          <w:color w:val="000000" w:themeColor="text1"/>
          <w:sz w:val="32"/>
          <w:szCs w:val="32"/>
        </w:rPr>
      </w:pPr>
    </w:p>
    <w:p>
      <w:pPr>
        <w:ind w:firstLine="5440" w:firstLineChars="1700"/>
        <w:rPr>
          <w:rFonts w:ascii="仿宋" w:hAnsi="仿宋" w:eastAsia="仿宋"/>
          <w:color w:val="000000" w:themeColor="text1"/>
          <w:sz w:val="32"/>
          <w:szCs w:val="32"/>
        </w:rPr>
      </w:pPr>
      <w:r>
        <w:rPr>
          <w:rFonts w:hint="eastAsia" w:ascii="仿宋" w:hAnsi="仿宋" w:eastAsia="仿宋"/>
          <w:color w:val="000000" w:themeColor="text1"/>
          <w:sz w:val="32"/>
          <w:szCs w:val="32"/>
        </w:rPr>
        <w:t>安庆市总工会</w:t>
      </w:r>
    </w:p>
    <w:p>
      <w:pPr>
        <w:ind w:firstLine="4960" w:firstLineChars="1550"/>
        <w:rPr>
          <w:rFonts w:ascii="仿宋" w:hAnsi="仿宋" w:eastAsia="仿宋"/>
          <w:color w:val="000000" w:themeColor="text1"/>
          <w:sz w:val="32"/>
          <w:szCs w:val="32"/>
        </w:rPr>
      </w:pPr>
      <w:r>
        <w:rPr>
          <w:rFonts w:hint="eastAsia" w:ascii="仿宋" w:hAnsi="仿宋" w:eastAsia="仿宋"/>
          <w:color w:val="000000" w:themeColor="text1"/>
          <w:sz w:val="32"/>
          <w:szCs w:val="32"/>
        </w:rPr>
        <w:t>安庆市劳务派遣中心</w:t>
      </w:r>
    </w:p>
    <w:p>
      <w:pPr>
        <w:ind w:firstLine="5440" w:firstLineChars="1700"/>
        <w:rPr>
          <w:rFonts w:ascii="仿宋" w:hAnsi="仿宋" w:eastAsia="仿宋"/>
          <w:color w:val="000000" w:themeColor="text1"/>
          <w:sz w:val="32"/>
          <w:szCs w:val="32"/>
        </w:rPr>
      </w:pPr>
      <w:bookmarkStart w:id="0" w:name="_GoBack"/>
      <w:bookmarkEnd w:id="0"/>
      <w:r>
        <w:rPr>
          <w:rFonts w:hint="eastAsia" w:ascii="仿宋" w:hAnsi="仿宋" w:eastAsia="仿宋"/>
          <w:color w:val="000000" w:themeColor="text1"/>
          <w:sz w:val="32"/>
          <w:szCs w:val="32"/>
        </w:rPr>
        <w:t>2022年3月21日</w:t>
      </w:r>
    </w:p>
    <w:p>
      <w:pPr>
        <w:rPr>
          <w:rFonts w:ascii="仿宋" w:hAnsi="仿宋" w:eastAsia="仿宋"/>
          <w:color w:val="000000" w:themeColor="text1"/>
          <w:sz w:val="32"/>
          <w:szCs w:val="32"/>
        </w:rPr>
      </w:pPr>
      <w:r>
        <w:rPr>
          <w:rFonts w:hint="eastAsia" w:ascii="仿宋" w:hAnsi="仿宋" w:eastAsia="仿宋"/>
          <w:color w:val="000000" w:themeColor="text1"/>
          <w:sz w:val="32"/>
          <w:szCs w:val="32"/>
        </w:rPr>
        <w:t>附：报名登记表。</w:t>
      </w:r>
    </w:p>
    <w:p>
      <w:pPr>
        <w:rPr>
          <w:rFonts w:ascii="仿宋" w:hAnsi="仿宋" w:eastAsia="仿宋"/>
          <w:color w:val="000000" w:themeColor="text1"/>
          <w:sz w:val="32"/>
          <w:szCs w:val="32"/>
        </w:rPr>
      </w:pPr>
    </w:p>
    <w:p>
      <w:pPr>
        <w:rPr>
          <w:rFonts w:ascii="仿宋" w:hAnsi="仿宋" w:eastAsia="仿宋"/>
          <w:color w:val="000000" w:themeColor="text1"/>
          <w:sz w:val="32"/>
          <w:szCs w:val="32"/>
        </w:rPr>
      </w:pPr>
    </w:p>
    <w:p>
      <w:pPr>
        <w:jc w:val="left"/>
        <w:rPr>
          <w:rFonts w:ascii="仿宋" w:hAnsi="仿宋" w:eastAsia="仿宋" w:cs="仿宋"/>
          <w:sz w:val="28"/>
          <w:szCs w:val="36"/>
        </w:rPr>
      </w:pPr>
      <w:r>
        <w:rPr>
          <w:rFonts w:hint="eastAsia" w:ascii="仿宋" w:hAnsi="仿宋" w:eastAsia="仿宋" w:cs="仿宋"/>
          <w:sz w:val="28"/>
          <w:szCs w:val="36"/>
        </w:rPr>
        <w:t>附件：</w:t>
      </w:r>
    </w:p>
    <w:p>
      <w:pPr>
        <w:jc w:val="center"/>
        <w:rPr>
          <w:rFonts w:ascii="黑体" w:eastAsia="黑体"/>
          <w:b/>
          <w:bCs/>
          <w:sz w:val="44"/>
          <w:szCs w:val="44"/>
        </w:rPr>
      </w:pPr>
      <w:r>
        <w:rPr>
          <w:rFonts w:hint="eastAsia" w:ascii="仿宋" w:hAnsi="仿宋" w:eastAsia="仿宋" w:cs="仿宋"/>
          <w:b/>
          <w:bCs/>
          <w:color w:val="333333"/>
          <w:kern w:val="0"/>
          <w:sz w:val="36"/>
          <w:szCs w:val="36"/>
        </w:rPr>
        <w:t>招聘集体协商指导员报名登记表</w:t>
      </w:r>
    </w:p>
    <w:tbl>
      <w:tblPr>
        <w:tblStyle w:val="5"/>
        <w:tblpPr w:leftFromText="180" w:rightFromText="180" w:vertAnchor="text" w:horzAnchor="page" w:tblpXSpec="center" w:tblpY="285"/>
        <w:tblOverlap w:val="never"/>
        <w:tblW w:w="10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855"/>
        <w:gridCol w:w="675"/>
        <w:gridCol w:w="1200"/>
        <w:gridCol w:w="454"/>
        <w:gridCol w:w="396"/>
        <w:gridCol w:w="494"/>
        <w:gridCol w:w="501"/>
        <w:gridCol w:w="873"/>
        <w:gridCol w:w="318"/>
        <w:gridCol w:w="539"/>
        <w:gridCol w:w="235"/>
        <w:gridCol w:w="76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098" w:type="dxa"/>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姓名</w:t>
            </w:r>
          </w:p>
        </w:tc>
        <w:tc>
          <w:tcPr>
            <w:tcW w:w="1530" w:type="dxa"/>
            <w:gridSpan w:val="2"/>
            <w:vAlign w:val="center"/>
          </w:tcPr>
          <w:p>
            <w:pPr>
              <w:widowControl/>
              <w:spacing w:line="440" w:lineRule="exact"/>
              <w:jc w:val="center"/>
              <w:rPr>
                <w:rFonts w:ascii="仿宋" w:hAnsi="仿宋" w:eastAsia="仿宋" w:cs="宋体"/>
                <w:bCs/>
                <w:kern w:val="0"/>
                <w:sz w:val="24"/>
              </w:rPr>
            </w:pPr>
          </w:p>
        </w:tc>
        <w:tc>
          <w:tcPr>
            <w:tcW w:w="1200" w:type="dxa"/>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性别</w:t>
            </w:r>
          </w:p>
        </w:tc>
        <w:tc>
          <w:tcPr>
            <w:tcW w:w="1344" w:type="dxa"/>
            <w:gridSpan w:val="3"/>
            <w:vAlign w:val="center"/>
          </w:tcPr>
          <w:p>
            <w:pPr>
              <w:widowControl/>
              <w:spacing w:line="440" w:lineRule="exact"/>
              <w:jc w:val="center"/>
              <w:rPr>
                <w:rFonts w:ascii="仿宋" w:hAnsi="仿宋" w:eastAsia="仿宋" w:cs="宋体"/>
                <w:bCs/>
                <w:kern w:val="0"/>
                <w:sz w:val="24"/>
              </w:rPr>
            </w:pPr>
          </w:p>
        </w:tc>
        <w:tc>
          <w:tcPr>
            <w:tcW w:w="1374" w:type="dxa"/>
            <w:gridSpan w:val="2"/>
            <w:vAlign w:val="center"/>
          </w:tcPr>
          <w:p>
            <w:pPr>
              <w:widowControl/>
              <w:spacing w:line="440" w:lineRule="exact"/>
              <w:jc w:val="center"/>
              <w:rPr>
                <w:rFonts w:ascii="仿宋" w:hAnsi="仿宋" w:eastAsia="仿宋" w:cs="宋体"/>
                <w:bCs/>
                <w:spacing w:val="-16"/>
                <w:kern w:val="0"/>
                <w:sz w:val="24"/>
              </w:rPr>
            </w:pPr>
            <w:r>
              <w:rPr>
                <w:rFonts w:hint="eastAsia" w:ascii="仿宋" w:hAnsi="仿宋" w:eastAsia="仿宋" w:cs="宋体"/>
                <w:bCs/>
                <w:spacing w:val="-10"/>
                <w:kern w:val="0"/>
                <w:sz w:val="24"/>
              </w:rPr>
              <w:t>出生年月</w:t>
            </w:r>
          </w:p>
        </w:tc>
        <w:tc>
          <w:tcPr>
            <w:tcW w:w="1857" w:type="dxa"/>
            <w:gridSpan w:val="4"/>
            <w:vAlign w:val="center"/>
          </w:tcPr>
          <w:p>
            <w:pPr>
              <w:widowControl/>
              <w:spacing w:line="440" w:lineRule="exact"/>
              <w:jc w:val="center"/>
              <w:rPr>
                <w:rFonts w:ascii="仿宋" w:hAnsi="仿宋" w:eastAsia="仿宋" w:cs="宋体"/>
                <w:bCs/>
                <w:kern w:val="0"/>
                <w:sz w:val="24"/>
              </w:rPr>
            </w:pPr>
          </w:p>
        </w:tc>
        <w:tc>
          <w:tcPr>
            <w:tcW w:w="1725" w:type="dxa"/>
            <w:vMerge w:val="restart"/>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照片       （二寸近期免冠彩照）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098" w:type="dxa"/>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籍贯</w:t>
            </w:r>
          </w:p>
        </w:tc>
        <w:tc>
          <w:tcPr>
            <w:tcW w:w="1530" w:type="dxa"/>
            <w:gridSpan w:val="2"/>
            <w:vAlign w:val="center"/>
          </w:tcPr>
          <w:p>
            <w:pPr>
              <w:widowControl/>
              <w:spacing w:line="440" w:lineRule="exact"/>
              <w:jc w:val="center"/>
              <w:rPr>
                <w:rFonts w:ascii="仿宋" w:hAnsi="仿宋" w:eastAsia="仿宋" w:cs="宋体"/>
                <w:bCs/>
                <w:kern w:val="0"/>
                <w:sz w:val="24"/>
              </w:rPr>
            </w:pPr>
          </w:p>
        </w:tc>
        <w:tc>
          <w:tcPr>
            <w:tcW w:w="1200" w:type="dxa"/>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民族</w:t>
            </w:r>
          </w:p>
        </w:tc>
        <w:tc>
          <w:tcPr>
            <w:tcW w:w="1344" w:type="dxa"/>
            <w:gridSpan w:val="3"/>
            <w:vAlign w:val="center"/>
          </w:tcPr>
          <w:p>
            <w:pPr>
              <w:widowControl/>
              <w:spacing w:line="440" w:lineRule="exact"/>
              <w:jc w:val="center"/>
              <w:rPr>
                <w:rFonts w:ascii="仿宋" w:hAnsi="仿宋" w:eastAsia="仿宋" w:cs="宋体"/>
                <w:bCs/>
                <w:spacing w:val="-16"/>
                <w:kern w:val="0"/>
                <w:sz w:val="24"/>
              </w:rPr>
            </w:pPr>
          </w:p>
        </w:tc>
        <w:tc>
          <w:tcPr>
            <w:tcW w:w="1374" w:type="dxa"/>
            <w:gridSpan w:val="2"/>
            <w:vAlign w:val="center"/>
          </w:tcPr>
          <w:p>
            <w:pPr>
              <w:widowControl/>
              <w:spacing w:line="440" w:lineRule="exact"/>
              <w:jc w:val="center"/>
              <w:rPr>
                <w:rFonts w:ascii="仿宋" w:hAnsi="仿宋" w:eastAsia="仿宋" w:cs="宋体"/>
                <w:bCs/>
                <w:spacing w:val="-16"/>
                <w:kern w:val="0"/>
                <w:sz w:val="24"/>
              </w:rPr>
            </w:pPr>
            <w:r>
              <w:rPr>
                <w:rFonts w:hint="eastAsia" w:ascii="仿宋" w:hAnsi="仿宋" w:eastAsia="仿宋" w:cs="宋体"/>
                <w:bCs/>
                <w:spacing w:val="-16"/>
                <w:kern w:val="0"/>
                <w:sz w:val="24"/>
              </w:rPr>
              <w:t>政治面貌</w:t>
            </w:r>
          </w:p>
        </w:tc>
        <w:tc>
          <w:tcPr>
            <w:tcW w:w="1857" w:type="dxa"/>
            <w:gridSpan w:val="4"/>
            <w:vAlign w:val="center"/>
          </w:tcPr>
          <w:p>
            <w:pPr>
              <w:widowControl/>
              <w:spacing w:line="440" w:lineRule="exact"/>
              <w:jc w:val="center"/>
              <w:rPr>
                <w:rFonts w:ascii="仿宋" w:hAnsi="仿宋" w:eastAsia="仿宋" w:cs="宋体"/>
                <w:bCs/>
                <w:kern w:val="0"/>
                <w:sz w:val="24"/>
              </w:rPr>
            </w:pPr>
          </w:p>
        </w:tc>
        <w:tc>
          <w:tcPr>
            <w:tcW w:w="1725" w:type="dxa"/>
            <w:vMerge w:val="continue"/>
            <w:vAlign w:val="center"/>
          </w:tcPr>
          <w:p>
            <w:pPr>
              <w:widowControl/>
              <w:spacing w:line="440" w:lineRule="exact"/>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098" w:type="dxa"/>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spacing w:val="-16"/>
                <w:kern w:val="0"/>
                <w:sz w:val="24"/>
              </w:rPr>
              <w:t>婚姻状况</w:t>
            </w:r>
          </w:p>
        </w:tc>
        <w:tc>
          <w:tcPr>
            <w:tcW w:w="1530" w:type="dxa"/>
            <w:gridSpan w:val="2"/>
            <w:vAlign w:val="center"/>
          </w:tcPr>
          <w:p>
            <w:pPr>
              <w:widowControl/>
              <w:spacing w:line="440" w:lineRule="exact"/>
              <w:jc w:val="center"/>
              <w:rPr>
                <w:rFonts w:ascii="仿宋" w:hAnsi="仿宋" w:eastAsia="仿宋" w:cs="宋体"/>
                <w:bCs/>
                <w:kern w:val="0"/>
                <w:sz w:val="24"/>
              </w:rPr>
            </w:pPr>
          </w:p>
        </w:tc>
        <w:tc>
          <w:tcPr>
            <w:tcW w:w="1200" w:type="dxa"/>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健康状况</w:t>
            </w:r>
          </w:p>
        </w:tc>
        <w:tc>
          <w:tcPr>
            <w:tcW w:w="1344" w:type="dxa"/>
            <w:gridSpan w:val="3"/>
            <w:vAlign w:val="center"/>
          </w:tcPr>
          <w:p>
            <w:pPr>
              <w:widowControl/>
              <w:spacing w:line="440" w:lineRule="exact"/>
              <w:jc w:val="center"/>
              <w:rPr>
                <w:rFonts w:ascii="仿宋" w:hAnsi="仿宋" w:eastAsia="仿宋" w:cs="宋体"/>
                <w:bCs/>
                <w:spacing w:val="-16"/>
                <w:kern w:val="0"/>
                <w:sz w:val="24"/>
              </w:rPr>
            </w:pPr>
          </w:p>
        </w:tc>
        <w:tc>
          <w:tcPr>
            <w:tcW w:w="1374" w:type="dxa"/>
            <w:gridSpan w:val="2"/>
            <w:vAlign w:val="center"/>
          </w:tcPr>
          <w:p>
            <w:pPr>
              <w:widowControl/>
              <w:spacing w:line="440" w:lineRule="exact"/>
              <w:jc w:val="center"/>
              <w:rPr>
                <w:rFonts w:ascii="仿宋" w:hAnsi="仿宋" w:eastAsia="仿宋" w:cs="宋体"/>
                <w:bCs/>
                <w:spacing w:val="-16"/>
                <w:kern w:val="0"/>
                <w:sz w:val="24"/>
              </w:rPr>
            </w:pPr>
            <w:r>
              <w:rPr>
                <w:rFonts w:hint="eastAsia" w:ascii="仿宋" w:hAnsi="仿宋" w:eastAsia="仿宋" w:cs="宋体"/>
                <w:bCs/>
                <w:spacing w:val="-16"/>
                <w:kern w:val="0"/>
                <w:sz w:val="24"/>
              </w:rPr>
              <w:t>身份证号码</w:t>
            </w:r>
          </w:p>
        </w:tc>
        <w:tc>
          <w:tcPr>
            <w:tcW w:w="1857" w:type="dxa"/>
            <w:gridSpan w:val="4"/>
            <w:vAlign w:val="center"/>
          </w:tcPr>
          <w:p>
            <w:pPr>
              <w:widowControl/>
              <w:spacing w:line="440" w:lineRule="exact"/>
              <w:jc w:val="center"/>
              <w:rPr>
                <w:rFonts w:ascii="仿宋" w:hAnsi="仿宋" w:eastAsia="仿宋" w:cs="宋体"/>
                <w:bCs/>
                <w:spacing w:val="-16"/>
                <w:kern w:val="0"/>
                <w:sz w:val="24"/>
              </w:rPr>
            </w:pPr>
          </w:p>
        </w:tc>
        <w:tc>
          <w:tcPr>
            <w:tcW w:w="1725" w:type="dxa"/>
            <w:vMerge w:val="continue"/>
            <w:vAlign w:val="center"/>
          </w:tcPr>
          <w:p>
            <w:pPr>
              <w:widowControl/>
              <w:spacing w:line="440" w:lineRule="exact"/>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953" w:type="dxa"/>
            <w:gridSpan w:val="2"/>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毕业院校及专业</w:t>
            </w:r>
          </w:p>
        </w:tc>
        <w:tc>
          <w:tcPr>
            <w:tcW w:w="3219" w:type="dxa"/>
            <w:gridSpan w:val="5"/>
            <w:vAlign w:val="center"/>
          </w:tcPr>
          <w:p>
            <w:pPr>
              <w:widowControl/>
              <w:spacing w:line="440" w:lineRule="exact"/>
              <w:jc w:val="center"/>
              <w:rPr>
                <w:rFonts w:ascii="仿宋" w:hAnsi="仿宋" w:eastAsia="仿宋" w:cs="宋体"/>
                <w:bCs/>
                <w:kern w:val="0"/>
                <w:sz w:val="24"/>
              </w:rPr>
            </w:pPr>
          </w:p>
        </w:tc>
        <w:tc>
          <w:tcPr>
            <w:tcW w:w="1374" w:type="dxa"/>
            <w:gridSpan w:val="2"/>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毕业时间</w:t>
            </w:r>
          </w:p>
        </w:tc>
        <w:tc>
          <w:tcPr>
            <w:tcW w:w="1857" w:type="dxa"/>
            <w:gridSpan w:val="4"/>
            <w:vAlign w:val="center"/>
          </w:tcPr>
          <w:p>
            <w:pPr>
              <w:widowControl/>
              <w:spacing w:line="440" w:lineRule="exact"/>
              <w:jc w:val="center"/>
              <w:rPr>
                <w:rFonts w:ascii="仿宋" w:hAnsi="仿宋" w:eastAsia="仿宋" w:cs="宋体"/>
                <w:bCs/>
                <w:kern w:val="0"/>
                <w:sz w:val="24"/>
              </w:rPr>
            </w:pPr>
          </w:p>
        </w:tc>
        <w:tc>
          <w:tcPr>
            <w:tcW w:w="1725" w:type="dxa"/>
            <w:vMerge w:val="continue"/>
            <w:vAlign w:val="center"/>
          </w:tcPr>
          <w:p>
            <w:pPr>
              <w:widowControl/>
              <w:spacing w:line="440" w:lineRule="exact"/>
              <w:jc w:val="left"/>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53" w:type="dxa"/>
            <w:gridSpan w:val="2"/>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专业技术资格</w:t>
            </w:r>
          </w:p>
        </w:tc>
        <w:tc>
          <w:tcPr>
            <w:tcW w:w="8175" w:type="dxa"/>
            <w:gridSpan w:val="12"/>
            <w:vAlign w:val="center"/>
          </w:tcPr>
          <w:p>
            <w:pPr>
              <w:widowControl/>
              <w:spacing w:line="440" w:lineRule="exact"/>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953" w:type="dxa"/>
            <w:gridSpan w:val="2"/>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通讯地址</w:t>
            </w:r>
          </w:p>
        </w:tc>
        <w:tc>
          <w:tcPr>
            <w:tcW w:w="3720" w:type="dxa"/>
            <w:gridSpan w:val="6"/>
          </w:tcPr>
          <w:p>
            <w:pPr>
              <w:widowControl/>
              <w:jc w:val="center"/>
              <w:rPr>
                <w:rFonts w:ascii="仿宋" w:hAnsi="仿宋" w:eastAsia="仿宋" w:cs="宋体"/>
                <w:bCs/>
                <w:kern w:val="0"/>
                <w:sz w:val="24"/>
              </w:rPr>
            </w:pPr>
          </w:p>
        </w:tc>
        <w:tc>
          <w:tcPr>
            <w:tcW w:w="1965" w:type="dxa"/>
            <w:gridSpan w:val="4"/>
            <w:vAlign w:val="center"/>
          </w:tcPr>
          <w:p>
            <w:pPr>
              <w:widowControl/>
              <w:jc w:val="center"/>
              <w:rPr>
                <w:rFonts w:ascii="仿宋" w:hAnsi="仿宋" w:eastAsia="仿宋"/>
                <w:sz w:val="24"/>
              </w:rPr>
            </w:pPr>
            <w:r>
              <w:rPr>
                <w:rFonts w:hint="eastAsia" w:ascii="仿宋" w:hAnsi="仿宋" w:eastAsia="仿宋" w:cs="宋体"/>
                <w:bCs/>
                <w:kern w:val="0"/>
                <w:sz w:val="24"/>
              </w:rPr>
              <w:t>联系电话</w:t>
            </w:r>
          </w:p>
        </w:tc>
        <w:tc>
          <w:tcPr>
            <w:tcW w:w="2490" w:type="dxa"/>
            <w:gridSpan w:val="2"/>
          </w:tcPr>
          <w:p>
            <w:pPr>
              <w:widowControl/>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53" w:type="dxa"/>
            <w:gridSpan w:val="2"/>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紧急联系人</w:t>
            </w:r>
          </w:p>
          <w:p>
            <w:pPr>
              <w:widowControl/>
              <w:jc w:val="center"/>
              <w:rPr>
                <w:rFonts w:ascii="仿宋" w:hAnsi="仿宋" w:eastAsia="仿宋" w:cs="宋体"/>
                <w:bCs/>
                <w:kern w:val="0"/>
                <w:sz w:val="24"/>
              </w:rPr>
            </w:pPr>
            <w:r>
              <w:rPr>
                <w:rFonts w:hint="eastAsia" w:ascii="仿宋" w:hAnsi="仿宋" w:eastAsia="仿宋" w:cs="宋体"/>
                <w:bCs/>
                <w:kern w:val="0"/>
                <w:sz w:val="24"/>
              </w:rPr>
              <w:t>及电话</w:t>
            </w:r>
          </w:p>
        </w:tc>
        <w:tc>
          <w:tcPr>
            <w:tcW w:w="3720" w:type="dxa"/>
            <w:gridSpan w:val="6"/>
            <w:vAlign w:val="center"/>
          </w:tcPr>
          <w:p>
            <w:pPr>
              <w:widowControl/>
              <w:jc w:val="center"/>
              <w:rPr>
                <w:rFonts w:ascii="仿宋" w:hAnsi="仿宋" w:eastAsia="仿宋" w:cs="宋体"/>
                <w:bCs/>
                <w:kern w:val="0"/>
                <w:sz w:val="24"/>
              </w:rPr>
            </w:pPr>
          </w:p>
        </w:tc>
        <w:tc>
          <w:tcPr>
            <w:tcW w:w="1965" w:type="dxa"/>
            <w:gridSpan w:val="4"/>
            <w:vAlign w:val="center"/>
          </w:tcPr>
          <w:p>
            <w:pPr>
              <w:widowControl/>
              <w:jc w:val="center"/>
              <w:rPr>
                <w:rFonts w:ascii="仿宋" w:hAnsi="仿宋" w:eastAsia="仿宋"/>
                <w:sz w:val="24"/>
              </w:rPr>
            </w:pPr>
            <w:r>
              <w:rPr>
                <w:rFonts w:hint="eastAsia" w:ascii="仿宋" w:hAnsi="仿宋" w:eastAsia="仿宋" w:cs="宋体"/>
                <w:bCs/>
                <w:kern w:val="0"/>
                <w:sz w:val="24"/>
              </w:rPr>
              <w:t>电子邮箱</w:t>
            </w:r>
          </w:p>
        </w:tc>
        <w:tc>
          <w:tcPr>
            <w:tcW w:w="2490" w:type="dxa"/>
            <w:gridSpan w:val="2"/>
          </w:tcPr>
          <w:p>
            <w:pPr>
              <w:widowControl/>
              <w:spacing w:line="44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953" w:type="dxa"/>
            <w:gridSpan w:val="2"/>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现任单位及职务</w:t>
            </w:r>
          </w:p>
        </w:tc>
        <w:tc>
          <w:tcPr>
            <w:tcW w:w="8175" w:type="dxa"/>
            <w:gridSpan w:val="12"/>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953" w:type="dxa"/>
            <w:gridSpan w:val="2"/>
            <w:vMerge w:val="restart"/>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学习</w:t>
            </w:r>
          </w:p>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工作经历</w:t>
            </w:r>
          </w:p>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（从大学起填）</w:t>
            </w:r>
          </w:p>
        </w:tc>
        <w:tc>
          <w:tcPr>
            <w:tcW w:w="2329" w:type="dxa"/>
            <w:gridSpan w:val="3"/>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起止时间</w:t>
            </w:r>
          </w:p>
        </w:tc>
        <w:tc>
          <w:tcPr>
            <w:tcW w:w="2582" w:type="dxa"/>
            <w:gridSpan w:val="5"/>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所在学校、单位</w:t>
            </w:r>
          </w:p>
        </w:tc>
        <w:tc>
          <w:tcPr>
            <w:tcW w:w="3264" w:type="dxa"/>
            <w:gridSpan w:val="4"/>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职务及主要工作内容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6" w:hRule="atLeast"/>
          <w:jc w:val="center"/>
        </w:trPr>
        <w:tc>
          <w:tcPr>
            <w:tcW w:w="1953" w:type="dxa"/>
            <w:gridSpan w:val="2"/>
            <w:vMerge w:val="continue"/>
            <w:vAlign w:val="center"/>
          </w:tcPr>
          <w:p>
            <w:pPr>
              <w:widowControl/>
              <w:spacing w:line="440" w:lineRule="exact"/>
              <w:jc w:val="center"/>
              <w:rPr>
                <w:rFonts w:ascii="仿宋" w:hAnsi="仿宋" w:eastAsia="仿宋" w:cs="宋体"/>
                <w:bCs/>
                <w:kern w:val="0"/>
                <w:sz w:val="24"/>
              </w:rPr>
            </w:pPr>
          </w:p>
        </w:tc>
        <w:tc>
          <w:tcPr>
            <w:tcW w:w="8175" w:type="dxa"/>
            <w:gridSpan w:val="12"/>
          </w:tcPr>
          <w:p>
            <w:pPr>
              <w:widowControl/>
              <w:spacing w:line="440" w:lineRule="exact"/>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953" w:type="dxa"/>
            <w:gridSpan w:val="2"/>
            <w:vMerge w:val="restart"/>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家庭主要成员</w:t>
            </w:r>
          </w:p>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及社会关系</w:t>
            </w:r>
          </w:p>
        </w:tc>
        <w:tc>
          <w:tcPr>
            <w:tcW w:w="2725" w:type="dxa"/>
            <w:gridSpan w:val="4"/>
            <w:vAlign w:val="center"/>
          </w:tcPr>
          <w:p>
            <w:pPr>
              <w:widowControl/>
              <w:spacing w:line="440" w:lineRule="exact"/>
              <w:jc w:val="center"/>
              <w:rPr>
                <w:rFonts w:ascii="仿宋" w:hAnsi="仿宋" w:eastAsia="仿宋" w:cs="宋体"/>
                <w:bCs/>
                <w:kern w:val="0"/>
                <w:sz w:val="24"/>
              </w:rPr>
            </w:pPr>
          </w:p>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姓名</w:t>
            </w:r>
          </w:p>
          <w:p>
            <w:pPr>
              <w:widowControl/>
              <w:spacing w:line="440" w:lineRule="exact"/>
              <w:jc w:val="center"/>
              <w:rPr>
                <w:rFonts w:ascii="仿宋" w:hAnsi="仿宋" w:eastAsia="仿宋" w:cs="宋体"/>
                <w:bCs/>
                <w:kern w:val="0"/>
                <w:sz w:val="24"/>
              </w:rPr>
            </w:pPr>
          </w:p>
        </w:tc>
        <w:tc>
          <w:tcPr>
            <w:tcW w:w="2725" w:type="dxa"/>
            <w:gridSpan w:val="5"/>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关系</w:t>
            </w:r>
          </w:p>
        </w:tc>
        <w:tc>
          <w:tcPr>
            <w:tcW w:w="2725" w:type="dxa"/>
            <w:gridSpan w:val="3"/>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3" w:type="dxa"/>
            <w:gridSpan w:val="2"/>
            <w:vMerge w:val="continue"/>
            <w:vAlign w:val="center"/>
          </w:tcPr>
          <w:p>
            <w:pPr>
              <w:widowControl/>
              <w:spacing w:line="440" w:lineRule="exact"/>
              <w:jc w:val="center"/>
              <w:rPr>
                <w:rFonts w:ascii="仿宋" w:hAnsi="仿宋" w:eastAsia="仿宋" w:cs="宋体"/>
                <w:bCs/>
                <w:kern w:val="0"/>
                <w:sz w:val="24"/>
              </w:rPr>
            </w:pPr>
          </w:p>
        </w:tc>
        <w:tc>
          <w:tcPr>
            <w:tcW w:w="2725" w:type="dxa"/>
            <w:gridSpan w:val="4"/>
            <w:vAlign w:val="center"/>
          </w:tcPr>
          <w:p>
            <w:pPr>
              <w:widowControl/>
              <w:spacing w:line="440" w:lineRule="exact"/>
              <w:jc w:val="center"/>
              <w:rPr>
                <w:rFonts w:ascii="仿宋" w:hAnsi="仿宋" w:eastAsia="仿宋" w:cs="宋体"/>
                <w:bCs/>
                <w:kern w:val="0"/>
                <w:sz w:val="24"/>
              </w:rPr>
            </w:pPr>
          </w:p>
        </w:tc>
        <w:tc>
          <w:tcPr>
            <w:tcW w:w="2725" w:type="dxa"/>
            <w:gridSpan w:val="5"/>
            <w:vAlign w:val="center"/>
          </w:tcPr>
          <w:p>
            <w:pPr>
              <w:widowControl/>
              <w:spacing w:line="440" w:lineRule="exact"/>
              <w:jc w:val="center"/>
              <w:rPr>
                <w:rFonts w:ascii="仿宋" w:hAnsi="仿宋" w:eastAsia="仿宋" w:cs="宋体"/>
                <w:bCs/>
                <w:kern w:val="0"/>
                <w:sz w:val="24"/>
              </w:rPr>
            </w:pPr>
          </w:p>
        </w:tc>
        <w:tc>
          <w:tcPr>
            <w:tcW w:w="2725" w:type="dxa"/>
            <w:gridSpan w:val="3"/>
            <w:vAlign w:val="center"/>
          </w:tcPr>
          <w:p>
            <w:pPr>
              <w:widowControl/>
              <w:spacing w:line="440" w:lineRule="exact"/>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3" w:type="dxa"/>
            <w:gridSpan w:val="2"/>
            <w:vMerge w:val="continue"/>
            <w:vAlign w:val="center"/>
          </w:tcPr>
          <w:p>
            <w:pPr>
              <w:widowControl/>
              <w:spacing w:line="440" w:lineRule="exact"/>
              <w:jc w:val="center"/>
              <w:rPr>
                <w:rFonts w:ascii="仿宋" w:hAnsi="仿宋" w:eastAsia="仿宋" w:cs="宋体"/>
                <w:bCs/>
                <w:kern w:val="0"/>
                <w:sz w:val="24"/>
              </w:rPr>
            </w:pPr>
          </w:p>
        </w:tc>
        <w:tc>
          <w:tcPr>
            <w:tcW w:w="2725" w:type="dxa"/>
            <w:gridSpan w:val="4"/>
            <w:vAlign w:val="center"/>
          </w:tcPr>
          <w:p>
            <w:pPr>
              <w:widowControl/>
              <w:spacing w:line="440" w:lineRule="exact"/>
              <w:jc w:val="center"/>
              <w:rPr>
                <w:rFonts w:ascii="仿宋" w:hAnsi="仿宋" w:eastAsia="仿宋" w:cs="宋体"/>
                <w:bCs/>
                <w:kern w:val="0"/>
                <w:sz w:val="24"/>
              </w:rPr>
            </w:pPr>
          </w:p>
        </w:tc>
        <w:tc>
          <w:tcPr>
            <w:tcW w:w="2725" w:type="dxa"/>
            <w:gridSpan w:val="5"/>
            <w:vAlign w:val="center"/>
          </w:tcPr>
          <w:p>
            <w:pPr>
              <w:widowControl/>
              <w:spacing w:line="440" w:lineRule="exact"/>
              <w:jc w:val="center"/>
              <w:rPr>
                <w:rFonts w:ascii="仿宋" w:hAnsi="仿宋" w:eastAsia="仿宋" w:cs="宋体"/>
                <w:bCs/>
                <w:kern w:val="0"/>
                <w:sz w:val="24"/>
              </w:rPr>
            </w:pPr>
          </w:p>
        </w:tc>
        <w:tc>
          <w:tcPr>
            <w:tcW w:w="2725" w:type="dxa"/>
            <w:gridSpan w:val="3"/>
            <w:vAlign w:val="center"/>
          </w:tcPr>
          <w:p>
            <w:pPr>
              <w:widowControl/>
              <w:spacing w:line="440" w:lineRule="exact"/>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3" w:type="dxa"/>
            <w:gridSpan w:val="2"/>
            <w:vMerge w:val="continue"/>
            <w:vAlign w:val="center"/>
          </w:tcPr>
          <w:p>
            <w:pPr>
              <w:widowControl/>
              <w:spacing w:line="440" w:lineRule="exact"/>
              <w:jc w:val="center"/>
              <w:rPr>
                <w:rFonts w:ascii="仿宋" w:hAnsi="仿宋" w:eastAsia="仿宋" w:cs="宋体"/>
                <w:bCs/>
                <w:kern w:val="0"/>
                <w:sz w:val="24"/>
              </w:rPr>
            </w:pPr>
          </w:p>
        </w:tc>
        <w:tc>
          <w:tcPr>
            <w:tcW w:w="2725" w:type="dxa"/>
            <w:gridSpan w:val="4"/>
            <w:vAlign w:val="center"/>
          </w:tcPr>
          <w:p>
            <w:pPr>
              <w:widowControl/>
              <w:spacing w:line="440" w:lineRule="exact"/>
              <w:jc w:val="center"/>
              <w:rPr>
                <w:rFonts w:ascii="仿宋" w:hAnsi="仿宋" w:eastAsia="仿宋" w:cs="宋体"/>
                <w:bCs/>
                <w:kern w:val="0"/>
                <w:sz w:val="24"/>
              </w:rPr>
            </w:pPr>
          </w:p>
        </w:tc>
        <w:tc>
          <w:tcPr>
            <w:tcW w:w="2725" w:type="dxa"/>
            <w:gridSpan w:val="5"/>
            <w:vAlign w:val="center"/>
          </w:tcPr>
          <w:p>
            <w:pPr>
              <w:widowControl/>
              <w:spacing w:line="440" w:lineRule="exact"/>
              <w:jc w:val="center"/>
              <w:rPr>
                <w:rFonts w:ascii="仿宋" w:hAnsi="仿宋" w:eastAsia="仿宋" w:cs="宋体"/>
                <w:bCs/>
                <w:kern w:val="0"/>
                <w:sz w:val="24"/>
              </w:rPr>
            </w:pPr>
          </w:p>
        </w:tc>
        <w:tc>
          <w:tcPr>
            <w:tcW w:w="2725" w:type="dxa"/>
            <w:gridSpan w:val="3"/>
            <w:vAlign w:val="center"/>
          </w:tcPr>
          <w:p>
            <w:pPr>
              <w:widowControl/>
              <w:spacing w:line="440" w:lineRule="exact"/>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3" w:type="dxa"/>
            <w:gridSpan w:val="2"/>
            <w:vMerge w:val="continue"/>
            <w:vAlign w:val="center"/>
          </w:tcPr>
          <w:p>
            <w:pPr>
              <w:widowControl/>
              <w:spacing w:line="440" w:lineRule="exact"/>
              <w:jc w:val="center"/>
              <w:rPr>
                <w:rFonts w:ascii="仿宋" w:hAnsi="仿宋" w:eastAsia="仿宋" w:cs="宋体"/>
                <w:bCs/>
                <w:kern w:val="0"/>
                <w:sz w:val="24"/>
              </w:rPr>
            </w:pPr>
          </w:p>
        </w:tc>
        <w:tc>
          <w:tcPr>
            <w:tcW w:w="2725" w:type="dxa"/>
            <w:gridSpan w:val="4"/>
            <w:vAlign w:val="center"/>
          </w:tcPr>
          <w:p>
            <w:pPr>
              <w:widowControl/>
              <w:spacing w:line="440" w:lineRule="exact"/>
              <w:jc w:val="center"/>
              <w:rPr>
                <w:rFonts w:ascii="仿宋" w:hAnsi="仿宋" w:eastAsia="仿宋" w:cs="宋体"/>
                <w:bCs/>
                <w:kern w:val="0"/>
                <w:sz w:val="24"/>
              </w:rPr>
            </w:pPr>
          </w:p>
        </w:tc>
        <w:tc>
          <w:tcPr>
            <w:tcW w:w="2725" w:type="dxa"/>
            <w:gridSpan w:val="5"/>
            <w:vAlign w:val="center"/>
          </w:tcPr>
          <w:p>
            <w:pPr>
              <w:widowControl/>
              <w:spacing w:line="440" w:lineRule="exact"/>
              <w:jc w:val="center"/>
              <w:rPr>
                <w:rFonts w:ascii="仿宋" w:hAnsi="仿宋" w:eastAsia="仿宋" w:cs="宋体"/>
                <w:bCs/>
                <w:kern w:val="0"/>
                <w:sz w:val="24"/>
              </w:rPr>
            </w:pPr>
          </w:p>
        </w:tc>
        <w:tc>
          <w:tcPr>
            <w:tcW w:w="2725" w:type="dxa"/>
            <w:gridSpan w:val="3"/>
            <w:vAlign w:val="center"/>
          </w:tcPr>
          <w:p>
            <w:pPr>
              <w:widowControl/>
              <w:spacing w:line="440" w:lineRule="exact"/>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3" w:type="dxa"/>
            <w:gridSpan w:val="2"/>
            <w:vMerge w:val="continue"/>
            <w:vAlign w:val="center"/>
          </w:tcPr>
          <w:p>
            <w:pPr>
              <w:widowControl/>
              <w:spacing w:line="440" w:lineRule="exact"/>
              <w:jc w:val="center"/>
              <w:rPr>
                <w:rFonts w:ascii="仿宋" w:hAnsi="仿宋" w:eastAsia="仿宋" w:cs="宋体"/>
                <w:bCs/>
                <w:kern w:val="0"/>
                <w:sz w:val="24"/>
              </w:rPr>
            </w:pPr>
          </w:p>
        </w:tc>
        <w:tc>
          <w:tcPr>
            <w:tcW w:w="2725" w:type="dxa"/>
            <w:gridSpan w:val="4"/>
            <w:vAlign w:val="center"/>
          </w:tcPr>
          <w:p>
            <w:pPr>
              <w:widowControl/>
              <w:spacing w:line="440" w:lineRule="exact"/>
              <w:jc w:val="center"/>
              <w:rPr>
                <w:rFonts w:ascii="仿宋" w:hAnsi="仿宋" w:eastAsia="仿宋" w:cs="宋体"/>
                <w:bCs/>
                <w:kern w:val="0"/>
                <w:sz w:val="24"/>
              </w:rPr>
            </w:pPr>
          </w:p>
        </w:tc>
        <w:tc>
          <w:tcPr>
            <w:tcW w:w="2725" w:type="dxa"/>
            <w:gridSpan w:val="5"/>
            <w:vAlign w:val="center"/>
          </w:tcPr>
          <w:p>
            <w:pPr>
              <w:widowControl/>
              <w:spacing w:line="440" w:lineRule="exact"/>
              <w:jc w:val="center"/>
              <w:rPr>
                <w:rFonts w:ascii="仿宋" w:hAnsi="仿宋" w:eastAsia="仿宋" w:cs="宋体"/>
                <w:bCs/>
                <w:kern w:val="0"/>
                <w:sz w:val="24"/>
              </w:rPr>
            </w:pPr>
          </w:p>
        </w:tc>
        <w:tc>
          <w:tcPr>
            <w:tcW w:w="2725" w:type="dxa"/>
            <w:gridSpan w:val="3"/>
            <w:vAlign w:val="center"/>
          </w:tcPr>
          <w:p>
            <w:pPr>
              <w:widowControl/>
              <w:spacing w:line="440" w:lineRule="exact"/>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3" w:type="dxa"/>
            <w:gridSpan w:val="2"/>
            <w:vMerge w:val="continue"/>
            <w:vAlign w:val="center"/>
          </w:tcPr>
          <w:p>
            <w:pPr>
              <w:widowControl/>
              <w:spacing w:line="440" w:lineRule="exact"/>
              <w:jc w:val="center"/>
              <w:rPr>
                <w:rFonts w:ascii="仿宋" w:hAnsi="仿宋" w:eastAsia="仿宋" w:cs="宋体"/>
                <w:bCs/>
                <w:kern w:val="0"/>
                <w:sz w:val="24"/>
              </w:rPr>
            </w:pPr>
          </w:p>
        </w:tc>
        <w:tc>
          <w:tcPr>
            <w:tcW w:w="2725" w:type="dxa"/>
            <w:gridSpan w:val="4"/>
            <w:vAlign w:val="center"/>
          </w:tcPr>
          <w:p>
            <w:pPr>
              <w:widowControl/>
              <w:spacing w:line="440" w:lineRule="exact"/>
              <w:jc w:val="center"/>
              <w:rPr>
                <w:rFonts w:ascii="仿宋" w:hAnsi="仿宋" w:eastAsia="仿宋" w:cs="宋体"/>
                <w:bCs/>
                <w:kern w:val="0"/>
                <w:sz w:val="24"/>
              </w:rPr>
            </w:pPr>
          </w:p>
        </w:tc>
        <w:tc>
          <w:tcPr>
            <w:tcW w:w="2725" w:type="dxa"/>
            <w:gridSpan w:val="5"/>
            <w:vAlign w:val="center"/>
          </w:tcPr>
          <w:p>
            <w:pPr>
              <w:widowControl/>
              <w:spacing w:line="440" w:lineRule="exact"/>
              <w:jc w:val="center"/>
              <w:rPr>
                <w:rFonts w:ascii="仿宋" w:hAnsi="仿宋" w:eastAsia="仿宋" w:cs="宋体"/>
                <w:bCs/>
                <w:kern w:val="0"/>
                <w:sz w:val="24"/>
              </w:rPr>
            </w:pPr>
          </w:p>
        </w:tc>
        <w:tc>
          <w:tcPr>
            <w:tcW w:w="2725" w:type="dxa"/>
            <w:gridSpan w:val="3"/>
            <w:vAlign w:val="center"/>
          </w:tcPr>
          <w:p>
            <w:pPr>
              <w:widowControl/>
              <w:spacing w:line="440" w:lineRule="exact"/>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4" w:hRule="atLeast"/>
          <w:jc w:val="center"/>
        </w:trPr>
        <w:tc>
          <w:tcPr>
            <w:tcW w:w="1953" w:type="dxa"/>
            <w:gridSpan w:val="2"/>
            <w:vAlign w:val="center"/>
          </w:tcPr>
          <w:p>
            <w:pPr>
              <w:widowControl/>
              <w:spacing w:line="440" w:lineRule="exact"/>
              <w:jc w:val="center"/>
              <w:rPr>
                <w:rFonts w:ascii="仿宋" w:hAnsi="仿宋" w:eastAsia="仿宋" w:cs="宋体"/>
                <w:bCs/>
                <w:kern w:val="0"/>
                <w:sz w:val="24"/>
              </w:rPr>
            </w:pPr>
            <w:r>
              <w:rPr>
                <w:rFonts w:hint="eastAsia" w:ascii="仿宋" w:hAnsi="仿宋" w:eastAsia="仿宋" w:cs="宋体"/>
                <w:bCs/>
                <w:kern w:val="0"/>
                <w:sz w:val="24"/>
              </w:rPr>
              <w:t>专长及主要业绩</w:t>
            </w:r>
          </w:p>
        </w:tc>
        <w:tc>
          <w:tcPr>
            <w:tcW w:w="8175" w:type="dxa"/>
            <w:gridSpan w:val="12"/>
          </w:tcPr>
          <w:p>
            <w:pPr>
              <w:widowControl/>
              <w:spacing w:line="440" w:lineRule="exact"/>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10128" w:type="dxa"/>
            <w:gridSpan w:val="14"/>
            <w:vAlign w:val="center"/>
          </w:tcPr>
          <w:p>
            <w:pPr>
              <w:widowControl/>
              <w:spacing w:line="440" w:lineRule="exact"/>
              <w:ind w:left="479" w:leftChars="228"/>
              <w:jc w:val="left"/>
              <w:rPr>
                <w:rFonts w:ascii="仿宋" w:hAnsi="仿宋" w:eastAsia="仿宋" w:cs="宋体"/>
                <w:b/>
                <w:bCs/>
                <w:kern w:val="0"/>
                <w:sz w:val="24"/>
              </w:rPr>
            </w:pPr>
            <w:r>
              <w:rPr>
                <w:rFonts w:hint="eastAsia" w:ascii="仿宋" w:hAnsi="仿宋" w:eastAsia="仿宋" w:cs="宋体"/>
                <w:b/>
                <w:bCs/>
                <w:kern w:val="0"/>
                <w:sz w:val="24"/>
              </w:rPr>
              <w:t>本人郑重承诺：所提供的所有资料及证件属实，如不属实本人愿意承担相应责任。                签名（必须本人亲笔）：</w:t>
            </w:r>
          </w:p>
        </w:tc>
      </w:tr>
    </w:tbl>
    <w:p>
      <w:pPr>
        <w:rPr>
          <w:rFonts w:ascii="仿宋" w:hAnsi="仿宋" w:eastAsia="仿宋" w:cs="仿宋"/>
          <w:sz w:val="28"/>
          <w:szCs w:val="36"/>
        </w:rPr>
      </w:pPr>
    </w:p>
    <w:p>
      <w:pPr>
        <w:tabs>
          <w:tab w:val="left" w:pos="569"/>
        </w:tabs>
        <w:jc w:val="left"/>
        <w:rPr>
          <w:rFonts w:ascii="仿宋" w:hAnsi="仿宋" w:eastAsia="仿宋"/>
        </w:rPr>
      </w:pPr>
      <w:r>
        <w:rPr>
          <w:rFonts w:hint="eastAsia" w:ascii="仿宋" w:hAnsi="仿宋" w:eastAsia="仿宋" w:cs="Times New Roman"/>
          <w:szCs w:val="24"/>
        </w:rPr>
        <w:tab/>
      </w:r>
    </w:p>
    <w:p>
      <w:pPr>
        <w:rPr>
          <w:rFonts w:ascii="仿宋" w:hAnsi="仿宋" w:eastAsia="仿宋"/>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D6AD1E"/>
    <w:multiLevelType w:val="singleLevel"/>
    <w:tmpl w:val="E6D6AD1E"/>
    <w:lvl w:ilvl="0" w:tentative="0">
      <w:start w:val="1"/>
      <w:numFmt w:val="chineseCounting"/>
      <w:suff w:val="nothing"/>
      <w:lvlText w:val="%1、"/>
      <w:lvlJc w:val="left"/>
      <w:rPr>
        <w:rFonts w:hint="eastAsia"/>
      </w:rPr>
    </w:lvl>
  </w:abstractNum>
  <w:abstractNum w:abstractNumId="1">
    <w:nsid w:val="4ED549A3"/>
    <w:multiLevelType w:val="singleLevel"/>
    <w:tmpl w:val="4ED549A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13D14"/>
    <w:rsid w:val="000050CA"/>
    <w:rsid w:val="00013D14"/>
    <w:rsid w:val="00091553"/>
    <w:rsid w:val="000D5AAA"/>
    <w:rsid w:val="001262FB"/>
    <w:rsid w:val="00153C2F"/>
    <w:rsid w:val="001666BB"/>
    <w:rsid w:val="00233A22"/>
    <w:rsid w:val="00265111"/>
    <w:rsid w:val="003C28F2"/>
    <w:rsid w:val="004C3A2C"/>
    <w:rsid w:val="004F3933"/>
    <w:rsid w:val="00503458"/>
    <w:rsid w:val="00513E74"/>
    <w:rsid w:val="005827BF"/>
    <w:rsid w:val="0059594F"/>
    <w:rsid w:val="00603F81"/>
    <w:rsid w:val="0061187B"/>
    <w:rsid w:val="0063707D"/>
    <w:rsid w:val="006719D5"/>
    <w:rsid w:val="00684D22"/>
    <w:rsid w:val="006C2ED1"/>
    <w:rsid w:val="006E210C"/>
    <w:rsid w:val="007816ED"/>
    <w:rsid w:val="007E198F"/>
    <w:rsid w:val="00832928"/>
    <w:rsid w:val="0087657E"/>
    <w:rsid w:val="008B10C6"/>
    <w:rsid w:val="009571EB"/>
    <w:rsid w:val="009735E8"/>
    <w:rsid w:val="009D32F4"/>
    <w:rsid w:val="009D7775"/>
    <w:rsid w:val="009E0B79"/>
    <w:rsid w:val="00A56721"/>
    <w:rsid w:val="00AF2E81"/>
    <w:rsid w:val="00B0160F"/>
    <w:rsid w:val="00B023A5"/>
    <w:rsid w:val="00B10933"/>
    <w:rsid w:val="00B7675B"/>
    <w:rsid w:val="00C27303"/>
    <w:rsid w:val="00C87ECD"/>
    <w:rsid w:val="00D01766"/>
    <w:rsid w:val="00D25873"/>
    <w:rsid w:val="00D61491"/>
    <w:rsid w:val="00D7520D"/>
    <w:rsid w:val="00D774E9"/>
    <w:rsid w:val="00D80593"/>
    <w:rsid w:val="00E15B91"/>
    <w:rsid w:val="00EF2E74"/>
    <w:rsid w:val="00F15B73"/>
    <w:rsid w:val="00FC621F"/>
    <w:rsid w:val="012332C9"/>
    <w:rsid w:val="01A178E4"/>
    <w:rsid w:val="03255262"/>
    <w:rsid w:val="06C472E8"/>
    <w:rsid w:val="085176B6"/>
    <w:rsid w:val="0C484AD7"/>
    <w:rsid w:val="0D4C69EF"/>
    <w:rsid w:val="114E499C"/>
    <w:rsid w:val="13C1321B"/>
    <w:rsid w:val="13E7095B"/>
    <w:rsid w:val="14DB5D9E"/>
    <w:rsid w:val="192F3AC1"/>
    <w:rsid w:val="196B4CFB"/>
    <w:rsid w:val="19847703"/>
    <w:rsid w:val="1AED1ED8"/>
    <w:rsid w:val="24366614"/>
    <w:rsid w:val="259A049B"/>
    <w:rsid w:val="2ABA53DA"/>
    <w:rsid w:val="2CD17C31"/>
    <w:rsid w:val="2EA5331B"/>
    <w:rsid w:val="318850D4"/>
    <w:rsid w:val="371852E1"/>
    <w:rsid w:val="3742694C"/>
    <w:rsid w:val="396A2085"/>
    <w:rsid w:val="3B091033"/>
    <w:rsid w:val="3D484890"/>
    <w:rsid w:val="3DD911F9"/>
    <w:rsid w:val="3FD202DD"/>
    <w:rsid w:val="426E5C20"/>
    <w:rsid w:val="42982252"/>
    <w:rsid w:val="435117C9"/>
    <w:rsid w:val="4853098C"/>
    <w:rsid w:val="4B8600DF"/>
    <w:rsid w:val="4DC02428"/>
    <w:rsid w:val="50D34547"/>
    <w:rsid w:val="53582BBA"/>
    <w:rsid w:val="546E7D01"/>
    <w:rsid w:val="55313209"/>
    <w:rsid w:val="5B803D7E"/>
    <w:rsid w:val="5CE573E7"/>
    <w:rsid w:val="65157389"/>
    <w:rsid w:val="68623BE2"/>
    <w:rsid w:val="6BC41DB9"/>
    <w:rsid w:val="70750048"/>
    <w:rsid w:val="72F517C1"/>
    <w:rsid w:val="77FA1B6A"/>
    <w:rsid w:val="78E405C9"/>
    <w:rsid w:val="798E0E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日期 Char"/>
    <w:basedOn w:val="6"/>
    <w:link w:val="2"/>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E087D7-6554-49B8-B51D-06BB877B406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210</Words>
  <Characters>1201</Characters>
  <Lines>10</Lines>
  <Paragraphs>2</Paragraphs>
  <TotalTime>76</TotalTime>
  <ScaleCrop>false</ScaleCrop>
  <LinksUpToDate>false</LinksUpToDate>
  <CharactersWithSpaces>1409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2022-03-13T02:35:00Z</dcterms:created>
  <dc:creator>China</dc:creator>
  <cp:lastModifiedBy>Administrator</cp:lastModifiedBy>
  <cp:lastPrinted>2022-03-21T03:33:00Z</cp:lastPrinted>
  <dcterms:modified xsi:type="dcterms:W3CDTF">2022-03-21T03:57:24Z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C111913C922F4FA78AA725A04C4558ED</vt:lpwstr>
  </property>
</Properties>
</file>